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8170B8" w:rsidP="00E8457C">
      <w:pPr>
        <w:spacing w:after="0" w:line="240" w:lineRule="auto"/>
        <w:jc w:val="right"/>
      </w:pPr>
      <w:r>
        <w:t>Strzelin, 04.08.2017</w:t>
      </w:r>
      <w:r w:rsidR="00E8457C">
        <w:t>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Pr="008170B8" w:rsidRDefault="00E8457C" w:rsidP="00E8457C">
      <w:pPr>
        <w:spacing w:after="0" w:line="240" w:lineRule="auto"/>
        <w:jc w:val="center"/>
        <w:rPr>
          <w:b/>
        </w:rPr>
      </w:pPr>
    </w:p>
    <w:p w:rsidR="008170B8" w:rsidRPr="008170B8" w:rsidRDefault="008170B8" w:rsidP="008170B8">
      <w:pPr>
        <w:spacing w:after="0" w:line="100" w:lineRule="atLeast"/>
        <w:jc w:val="center"/>
        <w:rPr>
          <w:rFonts w:cs="Calibri"/>
          <w:b/>
        </w:rPr>
      </w:pPr>
      <w:r w:rsidRPr="008170B8">
        <w:rPr>
          <w:b/>
        </w:rPr>
        <w:t xml:space="preserve">Dotyczy zapytania ofertowego </w:t>
      </w:r>
      <w:r w:rsidRPr="008170B8">
        <w:rPr>
          <w:rFonts w:cs="Calibri"/>
          <w:b/>
        </w:rPr>
        <w:t xml:space="preserve">na  </w:t>
      </w:r>
      <w:bookmarkStart w:id="0" w:name="_Hlk488743211"/>
      <w:r w:rsidRPr="008170B8">
        <w:rPr>
          <w:rFonts w:cs="Calibri"/>
          <w:b/>
        </w:rPr>
        <w:t>świadczenie usług hotelarsko gastronomicznych z wynajmem sal</w:t>
      </w:r>
      <w:bookmarkEnd w:id="0"/>
      <w:r>
        <w:rPr>
          <w:rFonts w:cs="Calibri"/>
          <w:b/>
        </w:rPr>
        <w:t xml:space="preserve"> w terminie 28-31 sierpnia 2017</w:t>
      </w:r>
    </w:p>
    <w:p w:rsidR="00E8457C" w:rsidRPr="008170B8" w:rsidRDefault="008170B8" w:rsidP="008170B8">
      <w:pPr>
        <w:spacing w:after="0" w:line="100" w:lineRule="atLeast"/>
        <w:jc w:val="center"/>
        <w:rPr>
          <w:rFonts w:cs="Calibri"/>
          <w:b/>
        </w:rPr>
      </w:pPr>
      <w:r w:rsidRPr="008170B8">
        <w:rPr>
          <w:rFonts w:cs="Calibri"/>
          <w:b/>
        </w:rPr>
        <w:t xml:space="preserve"> w  ramach realizacji projektu „Aktywność szansą na zmiany”</w:t>
      </w:r>
    </w:p>
    <w:p w:rsidR="00BA2358" w:rsidRDefault="00BA2358" w:rsidP="00E8457C">
      <w:pPr>
        <w:spacing w:after="0" w:line="240" w:lineRule="auto"/>
        <w:jc w:val="center"/>
      </w:pPr>
    </w:p>
    <w:p w:rsidR="00E8457C" w:rsidRPr="008170B8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lang w:eastAsia="pl-PL"/>
        </w:rPr>
      </w:pPr>
    </w:p>
    <w:p w:rsidR="00E8457C" w:rsidRPr="008170B8" w:rsidRDefault="00E8457C" w:rsidP="008170B8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lang w:eastAsia="pl-PL"/>
        </w:rPr>
      </w:pPr>
      <w:r w:rsidRPr="008170B8">
        <w:rPr>
          <w:rFonts w:asciiTheme="minorHAnsi" w:eastAsia="Times New Roman" w:hAnsiTheme="minorHAnsi" w:cstheme="minorHAnsi"/>
          <w:color w:val="262626"/>
          <w:lang w:eastAsia="pl-PL"/>
        </w:rPr>
        <w:t xml:space="preserve">Niniejszym informuję o wyborze jako oferty najkorzystniejszej </w:t>
      </w:r>
    </w:p>
    <w:p w:rsidR="0019326C" w:rsidRPr="008170B8" w:rsidRDefault="00E8457C" w:rsidP="008170B8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lang w:eastAsia="pl-PL"/>
        </w:rPr>
      </w:pPr>
      <w:r w:rsidRPr="008170B8">
        <w:rPr>
          <w:rFonts w:asciiTheme="minorHAnsi" w:eastAsia="Times New Roman" w:hAnsiTheme="minorHAnsi" w:cstheme="minorHAnsi"/>
          <w:color w:val="262626"/>
          <w:lang w:eastAsia="pl-PL"/>
        </w:rPr>
        <w:t>oferty złożonej przez Wykonawcę:</w:t>
      </w:r>
    </w:p>
    <w:p w:rsidR="008170B8" w:rsidRPr="008170B8" w:rsidRDefault="008170B8" w:rsidP="008170B8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170B8">
        <w:rPr>
          <w:rFonts w:asciiTheme="minorHAnsi" w:hAnsiTheme="minorHAnsi" w:cstheme="minorHAnsi"/>
          <w:b/>
          <w:shd w:val="clear" w:color="auto" w:fill="FFFFFF"/>
        </w:rPr>
        <w:t xml:space="preserve">AMID PRESTIGE, </w:t>
      </w:r>
      <w:proofErr w:type="spellStart"/>
      <w:r w:rsidRPr="008170B8">
        <w:rPr>
          <w:rFonts w:asciiTheme="minorHAnsi" w:hAnsiTheme="minorHAnsi" w:cstheme="minorHAnsi"/>
          <w:b/>
          <w:shd w:val="clear" w:color="auto" w:fill="FFFFFF"/>
        </w:rPr>
        <w:t>Mikołajczyk&amp;Michoń</w:t>
      </w:r>
      <w:proofErr w:type="spellEnd"/>
      <w:r w:rsidRPr="008170B8">
        <w:rPr>
          <w:rFonts w:asciiTheme="minorHAnsi" w:hAnsiTheme="minorHAnsi" w:cstheme="minorHAnsi"/>
          <w:b/>
          <w:shd w:val="clear" w:color="auto" w:fill="FFFFFF"/>
        </w:rPr>
        <w:t>, Spółka Jawna</w:t>
      </w:r>
      <w:r w:rsidRPr="008170B8">
        <w:rPr>
          <w:rFonts w:asciiTheme="minorHAnsi" w:hAnsiTheme="minorHAnsi" w:cstheme="minorHAnsi"/>
          <w:b/>
        </w:rPr>
        <w:br/>
      </w:r>
      <w:r w:rsidRPr="008170B8">
        <w:rPr>
          <w:rFonts w:asciiTheme="minorHAnsi" w:hAnsiTheme="minorHAnsi" w:cstheme="minorHAnsi"/>
          <w:b/>
          <w:shd w:val="clear" w:color="auto" w:fill="FFFFFF"/>
        </w:rPr>
        <w:t>Chrusty, ul. Laskowa 93; 26-050 Zagnańsk </w:t>
      </w:r>
      <w:r w:rsidRPr="008170B8">
        <w:rPr>
          <w:rFonts w:asciiTheme="minorHAnsi" w:hAnsiTheme="minorHAnsi" w:cstheme="minorHAnsi"/>
          <w:b/>
        </w:rPr>
        <w:br/>
      </w:r>
      <w:r w:rsidRPr="008170B8">
        <w:rPr>
          <w:rFonts w:asciiTheme="minorHAnsi" w:hAnsiTheme="minorHAnsi" w:cstheme="minorHAnsi"/>
          <w:b/>
          <w:shd w:val="clear" w:color="auto" w:fill="FFFFFF"/>
        </w:rPr>
        <w:t>Liczba przyznanych punktów: 100</w:t>
      </w:r>
    </w:p>
    <w:sectPr w:rsidR="008170B8" w:rsidRPr="008170B8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7B" w:rsidRDefault="001A737B" w:rsidP="00140D81">
      <w:pPr>
        <w:spacing w:after="0" w:line="240" w:lineRule="auto"/>
      </w:pPr>
      <w:r>
        <w:separator/>
      </w:r>
    </w:p>
  </w:endnote>
  <w:endnote w:type="continuationSeparator" w:id="0">
    <w:p w:rsidR="001A737B" w:rsidRDefault="001A737B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C42E8F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7B" w:rsidRDefault="001A737B" w:rsidP="00140D81">
      <w:pPr>
        <w:spacing w:after="0" w:line="240" w:lineRule="auto"/>
      </w:pPr>
      <w:r>
        <w:separator/>
      </w:r>
    </w:p>
  </w:footnote>
  <w:footnote w:type="continuationSeparator" w:id="0">
    <w:p w:rsidR="001A737B" w:rsidRDefault="001A737B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114562"/>
    <w:rsid w:val="00140D81"/>
    <w:rsid w:val="0019326C"/>
    <w:rsid w:val="001A1629"/>
    <w:rsid w:val="001A737B"/>
    <w:rsid w:val="00246659"/>
    <w:rsid w:val="00267E4B"/>
    <w:rsid w:val="00280680"/>
    <w:rsid w:val="002B07E4"/>
    <w:rsid w:val="00311E5A"/>
    <w:rsid w:val="00342C1A"/>
    <w:rsid w:val="00426B56"/>
    <w:rsid w:val="004F5418"/>
    <w:rsid w:val="005507DB"/>
    <w:rsid w:val="005658AB"/>
    <w:rsid w:val="0056792E"/>
    <w:rsid w:val="006636A8"/>
    <w:rsid w:val="00686AE9"/>
    <w:rsid w:val="007059C2"/>
    <w:rsid w:val="00707F8F"/>
    <w:rsid w:val="00752797"/>
    <w:rsid w:val="008170B8"/>
    <w:rsid w:val="00875F46"/>
    <w:rsid w:val="00897AEB"/>
    <w:rsid w:val="008E0791"/>
    <w:rsid w:val="0095095B"/>
    <w:rsid w:val="009E6C04"/>
    <w:rsid w:val="00A15F00"/>
    <w:rsid w:val="00A80E31"/>
    <w:rsid w:val="00BA2358"/>
    <w:rsid w:val="00BC607B"/>
    <w:rsid w:val="00C42E8F"/>
    <w:rsid w:val="00C97C85"/>
    <w:rsid w:val="00CA6C47"/>
    <w:rsid w:val="00D12845"/>
    <w:rsid w:val="00D17A6C"/>
    <w:rsid w:val="00D64E1D"/>
    <w:rsid w:val="00E32F12"/>
    <w:rsid w:val="00E8457C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0B2A-104E-4830-BADD-4424BDEC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2017-08-07T08:57:00Z</dcterms:created>
  <dcterms:modified xsi:type="dcterms:W3CDTF">2017-08-07T08:57:00Z</dcterms:modified>
</cp:coreProperties>
</file>