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8F" w:rsidRPr="002211A1" w:rsidRDefault="0019622B" w:rsidP="0008138F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</w:t>
      </w:r>
      <w:r w:rsidR="00FC72AF">
        <w:rPr>
          <w:rFonts w:asciiTheme="minorHAnsi" w:hAnsiTheme="minorHAnsi" w:cstheme="minorHAnsi"/>
        </w:rPr>
        <w:t xml:space="preserve"> </w:t>
      </w:r>
      <w:r w:rsidR="00F23EB0">
        <w:rPr>
          <w:rFonts w:asciiTheme="minorHAnsi" w:hAnsiTheme="minorHAnsi" w:cstheme="minorHAnsi"/>
        </w:rPr>
        <w:t>3</w:t>
      </w:r>
      <w:r w:rsidR="0008138F" w:rsidRPr="002211A1">
        <w:rPr>
          <w:rFonts w:asciiTheme="minorHAnsi" w:hAnsiTheme="minorHAnsi" w:cstheme="minorHAnsi"/>
        </w:rPr>
        <w:t xml:space="preserve"> do Zapytania ofertowego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  <w:r w:rsidRPr="002211A1">
        <w:rPr>
          <w:rFonts w:asciiTheme="minorHAnsi" w:hAnsiTheme="minorHAnsi" w:cstheme="minorHAnsi"/>
          <w:i/>
          <w:iCs/>
        </w:rPr>
        <w:t>Dane/Pieczęć wykonawcy</w:t>
      </w:r>
      <w:r w:rsidRPr="002211A1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(nazwa, adres, e-mail wykonawcy)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19622B" w:rsidRDefault="0019622B" w:rsidP="0019622B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 xml:space="preserve">Oferta  na przeprowadzenie  </w:t>
      </w:r>
    </w:p>
    <w:p w:rsidR="00F23EB0" w:rsidRDefault="00F23EB0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  <w:t>u</w:t>
      </w:r>
      <w:r w:rsidRPr="00110B7A"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  <w:t>sługi rehabilitacyjnej wraz z dowozem pacjenta na miejsce świadczenia usługi</w:t>
      </w:r>
    </w:p>
    <w:p w:rsidR="0008138F" w:rsidRPr="002211A1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19622B" w:rsidRDefault="0008138F" w:rsidP="0019622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>„</w:t>
      </w:r>
      <w:r w:rsidRPr="002211A1">
        <w:rPr>
          <w:rFonts w:asciiTheme="minorHAnsi" w:hAnsiTheme="minorHAnsi" w:cstheme="minorHAnsi"/>
        </w:rPr>
        <w:t>Aktywność szansą na zmiany</w:t>
      </w:r>
      <w:r w:rsidRPr="002211A1">
        <w:rPr>
          <w:rFonts w:asciiTheme="minorHAnsi" w:eastAsia="Times New Roman" w:hAnsiTheme="minorHAnsi" w:cstheme="minorHAnsi"/>
          <w:lang w:eastAsia="pl-PL"/>
        </w:rPr>
        <w:t>”</w:t>
      </w:r>
    </w:p>
    <w:p w:rsidR="0019622B" w:rsidRPr="0019622B" w:rsidRDefault="0019622B" w:rsidP="0019622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FC72AF" w:rsidRDefault="00FC72AF" w:rsidP="00FC72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 kadry medycznej ( lekarz, pielęgniarka, fizjoterapeuci, rehabilitant)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318"/>
        <w:gridCol w:w="1821"/>
        <w:gridCol w:w="2220"/>
        <w:gridCol w:w="2129"/>
      </w:tblGrid>
      <w:tr w:rsidR="00FC72AF" w:rsidRPr="000C4CE4" w:rsidTr="00FC72AF">
        <w:trPr>
          <w:trHeight w:val="53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CE4">
              <w:rPr>
                <w:rFonts w:ascii="Times New Roman" w:hAnsi="Times New Roman"/>
              </w:rPr>
              <w:t>L.p.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CE4">
              <w:rPr>
                <w:rFonts w:ascii="Times New Roman" w:hAnsi="Times New Roman"/>
              </w:rPr>
              <w:t xml:space="preserve">Imię i nazwisko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CE4">
              <w:rPr>
                <w:rFonts w:ascii="Times New Roman" w:hAnsi="Times New Roman"/>
              </w:rPr>
              <w:t xml:space="preserve">Wykształcenie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–przebieg pracy zawodowej</w:t>
            </w:r>
            <w:r w:rsidRPr="000C4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B0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w pracy z osobami niepełnosprawnymi</w:t>
            </w:r>
          </w:p>
          <w:p w:rsidR="00FC72AF" w:rsidRDefault="00F23EB0" w:rsidP="00A76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TAK/NIE</w:t>
            </w:r>
            <w:r w:rsidR="00FC72AF">
              <w:rPr>
                <w:rFonts w:ascii="Times New Roman" w:hAnsi="Times New Roman"/>
              </w:rPr>
              <w:t xml:space="preserve"> </w:t>
            </w:r>
          </w:p>
        </w:tc>
      </w:tr>
      <w:tr w:rsidR="00FC72AF" w:rsidRPr="000C4CE4" w:rsidTr="00FC7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72AF" w:rsidRPr="000C4CE4" w:rsidRDefault="00FC72AF" w:rsidP="00DC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AF" w:rsidRPr="000C4CE4" w:rsidTr="00FC7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AF" w:rsidRPr="000C4CE4" w:rsidTr="00FC7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E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72AF" w:rsidRPr="000C4CE4" w:rsidRDefault="00FC72AF" w:rsidP="00DC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DC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AF" w:rsidRPr="000C4CE4" w:rsidRDefault="00FC72AF" w:rsidP="00A7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2AF" w:rsidRDefault="00FC72AF" w:rsidP="00FC72AF">
      <w:pPr>
        <w:rPr>
          <w:rFonts w:ascii="Times New Roman" w:hAnsi="Times New Roman"/>
          <w:b/>
          <w:sz w:val="24"/>
          <w:szCs w:val="24"/>
        </w:rPr>
      </w:pPr>
    </w:p>
    <w:p w:rsidR="00FC72AF" w:rsidRDefault="00FC72AF" w:rsidP="00FC72AF">
      <w:pPr>
        <w:rPr>
          <w:rFonts w:ascii="Times New Roman" w:hAnsi="Times New Roman"/>
          <w:b/>
          <w:sz w:val="24"/>
          <w:szCs w:val="24"/>
        </w:rPr>
      </w:pPr>
    </w:p>
    <w:p w:rsidR="00FC72AF" w:rsidRDefault="00FC72AF" w:rsidP="00FC72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………………………………...............………….</w:t>
      </w:r>
    </w:p>
    <w:p w:rsidR="00FC72AF" w:rsidRDefault="00FC72AF" w:rsidP="00FC72AF">
      <w:pPr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osoby upoważnionej do reprezentowania Wykonawcy</w:t>
      </w:r>
    </w:p>
    <w:p w:rsidR="0019622B" w:rsidRDefault="0019622B" w:rsidP="00196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9622B" w:rsidSect="0075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644" w:rsidRDefault="001B4644" w:rsidP="00140D81">
      <w:pPr>
        <w:spacing w:after="0" w:line="240" w:lineRule="auto"/>
      </w:pPr>
      <w:r>
        <w:separator/>
      </w:r>
    </w:p>
  </w:endnote>
  <w:endnote w:type="continuationSeparator" w:id="0">
    <w:p w:rsidR="001B4644" w:rsidRDefault="001B4644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312" w:rsidRDefault="008753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312" w:rsidRDefault="00F23EB0" w:rsidP="00EB1D9A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89150" cy="46355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686AE9">
                            <w:rPr>
                              <w:sz w:val="16"/>
                              <w:szCs w:val="16"/>
                            </w:rPr>
                            <w:t>Powiatowe Centrum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86AE9">
                            <w:rPr>
                              <w:sz w:val="16"/>
                              <w:szCs w:val="16"/>
                            </w:rPr>
                            <w:t>Pomocy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86AE9">
                            <w:rPr>
                              <w:sz w:val="16"/>
                              <w:szCs w:val="16"/>
                            </w:rPr>
                            <w:t>Rodzinie</w:t>
                          </w:r>
                        </w:p>
                        <w:p w:rsid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 w:rsidR="00686AE9" w:rsidRP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86AE9">
                            <w:rPr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5pt;margin-top:1.15pt;width:164.5pt;height:36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    <v:textbox style="mso-fit-shape-to-text:t">
                <w:txbxContent>
                  <w:p w:rsid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686AE9">
                      <w:rPr>
                        <w:sz w:val="16"/>
                        <w:szCs w:val="16"/>
                      </w:rPr>
                      <w:t>Powiatowe Centrum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686AE9">
                      <w:rPr>
                        <w:sz w:val="16"/>
                        <w:szCs w:val="16"/>
                      </w:rPr>
                      <w:t>Pomocy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686AE9">
                      <w:rPr>
                        <w:sz w:val="16"/>
                        <w:szCs w:val="16"/>
                      </w:rPr>
                      <w:t>Rodzinie</w:t>
                    </w:r>
                  </w:p>
                  <w:p w:rsid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Kamienna 10, 57-100 Strzelin</w:t>
                    </w:r>
                  </w:p>
                  <w:p w:rsidR="00686AE9" w:rsidRP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 w:rsidRPr="00686AE9">
                      <w:rPr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shape>
          </w:pict>
        </mc:Fallback>
      </mc:AlternateConten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bookmarkStart w:id="0" w:name="_GoBack"/>
    <w:bookmarkEnd w:id="0"/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312" w:rsidRDefault="00875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644" w:rsidRDefault="001B4644" w:rsidP="00140D81">
      <w:pPr>
        <w:spacing w:after="0" w:line="240" w:lineRule="auto"/>
      </w:pPr>
      <w:r>
        <w:separator/>
      </w:r>
    </w:p>
  </w:footnote>
  <w:footnote w:type="continuationSeparator" w:id="0">
    <w:p w:rsidR="001B4644" w:rsidRDefault="001B4644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312" w:rsidRDefault="008753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312" w:rsidRDefault="00875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539AE"/>
    <w:multiLevelType w:val="hybridMultilevel"/>
    <w:tmpl w:val="17BC0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1"/>
    <w:rsid w:val="000379E3"/>
    <w:rsid w:val="00074654"/>
    <w:rsid w:val="0008138F"/>
    <w:rsid w:val="000C6970"/>
    <w:rsid w:val="00114562"/>
    <w:rsid w:val="00140D81"/>
    <w:rsid w:val="00185094"/>
    <w:rsid w:val="0019622B"/>
    <w:rsid w:val="001A1629"/>
    <w:rsid w:val="001B4644"/>
    <w:rsid w:val="002211A1"/>
    <w:rsid w:val="00267E4B"/>
    <w:rsid w:val="00280680"/>
    <w:rsid w:val="002B07E4"/>
    <w:rsid w:val="00311E5A"/>
    <w:rsid w:val="00370C59"/>
    <w:rsid w:val="005507DB"/>
    <w:rsid w:val="005B085F"/>
    <w:rsid w:val="006354EE"/>
    <w:rsid w:val="006636A8"/>
    <w:rsid w:val="0066621A"/>
    <w:rsid w:val="00686AE9"/>
    <w:rsid w:val="007059C2"/>
    <w:rsid w:val="00752797"/>
    <w:rsid w:val="007A1760"/>
    <w:rsid w:val="00875312"/>
    <w:rsid w:val="008957B2"/>
    <w:rsid w:val="00897AEB"/>
    <w:rsid w:val="009B3727"/>
    <w:rsid w:val="00AB092E"/>
    <w:rsid w:val="00AF6627"/>
    <w:rsid w:val="00BC65AD"/>
    <w:rsid w:val="00C97C85"/>
    <w:rsid w:val="00D12845"/>
    <w:rsid w:val="00D64E1D"/>
    <w:rsid w:val="00D803E1"/>
    <w:rsid w:val="00DC3122"/>
    <w:rsid w:val="00DE1633"/>
    <w:rsid w:val="00DE2DAD"/>
    <w:rsid w:val="00E80462"/>
    <w:rsid w:val="00EB1D9A"/>
    <w:rsid w:val="00F16E58"/>
    <w:rsid w:val="00F23EB0"/>
    <w:rsid w:val="00F50ACF"/>
    <w:rsid w:val="00F8615A"/>
    <w:rsid w:val="00F90EBC"/>
    <w:rsid w:val="00F97C5A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244DC"/>
  <w15:docId w15:val="{C362E33E-895B-445D-A40E-D6171590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1C593-BBE4-47A2-A7A8-274AF1A8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Ilona</cp:lastModifiedBy>
  <cp:revision>3</cp:revision>
  <dcterms:created xsi:type="dcterms:W3CDTF">2018-02-19T22:56:00Z</dcterms:created>
  <dcterms:modified xsi:type="dcterms:W3CDTF">2018-02-19T22:57:00Z</dcterms:modified>
</cp:coreProperties>
</file>